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numPr>
          <w:ilvl w:val="0"/>
          <w:numId w:val="0"/>
        </w:numPr>
        <w:spacing w:before="113" w:after="170"/>
        <w:ind w:left="454" w:hanging="0"/>
        <w:rPr/>
      </w:pPr>
      <w:r>
        <w:rPr>
          <w:sz w:val="28"/>
          <w:szCs w:val="28"/>
        </w:rPr>
        <w:t>Σύνθεση Ταλαντώσεων - Διακρότημα</w:t>
      </w:r>
      <w:r>
        <w:rPr/>
        <w:t xml:space="preserve"> : </w:t>
      </w:r>
      <w:r>
        <w:rPr>
          <w:sz w:val="28"/>
          <w:szCs w:val="28"/>
        </w:rPr>
        <w:t>Φύλλο Εργασίας</w:t>
      </w:r>
    </w:p>
    <w:p>
      <w:pPr>
        <w:pStyle w:val="Style27"/>
        <w:numPr>
          <w:ilvl w:val="0"/>
          <w:numId w:val="0"/>
        </w:numPr>
        <w:ind w:left="454" w:hanging="0"/>
        <w:rPr/>
      </w:pPr>
      <w:r>
        <w:rPr/>
        <w:t>Ονοματεπώνυμο ………………………………………………………...........................................................................</w:t>
      </w:r>
    </w:p>
    <w:p>
      <w:pPr>
        <w:pStyle w:val="Style27"/>
        <w:numPr>
          <w:ilvl w:val="0"/>
          <w:numId w:val="0"/>
        </w:numPr>
        <w:ind w:left="454" w:hanging="0"/>
        <w:rPr/>
      </w:pPr>
      <w:r>
        <w:rPr/>
        <w:t>Τμήμα……………….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454" w:leader="none"/>
        </w:tabs>
        <w:bidi w:val="0"/>
        <w:spacing w:lineRule="auto" w:line="276" w:before="0" w:after="113"/>
        <w:jc w:val="both"/>
        <w:rPr/>
      </w:pPr>
      <w:r>
        <w:rPr>
          <w:rFonts w:cs="Calibri"/>
        </w:rPr>
        <w:t>Ενεργοποίησε τον παλμογράφο και τις γεννήτριες συχνοτήτων. Ρύθμισε τις γεννήτριες σε συχνότητες γύρω στα 1,4 kHz και ίσα πλάτη (amplitude περίπου στο 1/4).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276" w:before="0" w:after="113"/>
        <w:ind w:left="454" w:hanging="0"/>
        <w:jc w:val="both"/>
        <w:rPr>
          <w:rFonts w:ascii="Calibri" w:hAnsi="Calibri" w:cs="Calibri"/>
        </w:rPr>
      </w:pPr>
      <w:r>
        <w:rPr>
          <w:rFonts w:cs="Calibri"/>
        </w:rPr>
        <w:t>Ελευθέρωσε τα δύο κουμπιά Ch1/Ch2 (και τα δύο έξω – Add). Ρύθμισε λίγο την συχνότητα και το πλάτος από το κουμπί της μίας γεννήτριας μέχρι να φανεί το  διακρότημα.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276" w:before="0" w:after="113"/>
        <w:jc w:val="both"/>
        <w:rPr/>
      </w:pPr>
      <w:r>
        <w:rPr>
          <w:rFonts w:cs="Calibri"/>
        </w:rPr>
        <w:t xml:space="preserve">Ενεργοποίησε το κανάλι 1 (Ch1) πατώντας το αντίστοιχο κουμπί ώστε να φαίνεται η κυματομορφή </w:t>
      </w:r>
      <w:r>
        <w:rPr>
          <w:rFonts w:cs="Calibri"/>
          <w:b/>
          <w:bCs/>
        </w:rPr>
        <w:t xml:space="preserve">μόνο </w:t>
      </w:r>
      <w:r>
        <w:rPr>
          <w:rFonts w:cs="Calibri"/>
        </w:rPr>
        <w:t xml:space="preserve">του πρώτου σήματος. Μέτρησε την τιμή του πλάτους (λάβε υπόψιν και την ένδειξη του χειριστηρίου Volts/div) και σημείωσε την : </w:t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center"/>
        <w:rPr/>
      </w:pPr>
      <w:r>
        <w:rPr>
          <w:rFonts w:cs="Calibri"/>
        </w:rPr>
        <w:t>V</w:t>
      </w:r>
      <w:r>
        <w:rPr>
          <w:rFonts w:cs="Calibri"/>
          <w:vertAlign w:val="subscript"/>
        </w:rPr>
        <w:t>1</w:t>
      </w:r>
      <w:r>
        <w:rPr>
          <w:rFonts w:cs="Calibri"/>
          <w:position w:val="0"/>
          <w:sz w:val="20"/>
          <w:sz w:val="20"/>
          <w:vertAlign w:val="baseline"/>
        </w:rPr>
        <w:t xml:space="preserve"> =...........</w:t>
      </w:r>
      <w:r>
        <w:rPr>
          <w:rFonts w:cs="Calibri"/>
        </w:rPr>
        <w:t xml:space="preserve"> </w:t>
      </w:r>
    </w:p>
    <w:p>
      <w:pPr>
        <w:pStyle w:val="Normal"/>
        <w:numPr>
          <w:ilvl w:val="1"/>
          <w:numId w:val="2"/>
        </w:numPr>
        <w:jc w:val="left"/>
        <w:rPr/>
      </w:pPr>
      <w:r>
        <w:rPr>
          <w:rFonts w:cs="Calibri"/>
        </w:rPr>
        <w:t xml:space="preserve">Μέτρησε την συχνότητα του σήματος (η κλίμακα του χρόνου </w:t>
      </w:r>
      <w:r>
        <w:rPr>
          <w:rFonts w:eastAsia="Times New Roman" w:cs="Calibri"/>
          <w:color w:val="auto"/>
          <w:sz w:val="20"/>
          <w:szCs w:val="24"/>
          <w:lang w:val="el-GR" w:bidi="ar-SA"/>
        </w:rPr>
        <w:t>φ</w:t>
      </w:r>
      <w:r>
        <w:rPr>
          <w:rFonts w:cs="Calibri"/>
        </w:rPr>
        <w:t>αίνεται στο χειριστήριο sec/div)</w:t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center"/>
        <w:rPr>
          <w:rFonts w:ascii="Calibri" w:hAnsi="Calibri" w:cs="Calibri"/>
        </w:rPr>
      </w:pPr>
      <w:r>
        <w:rPr>
          <w:rFonts w:cs="Calibri"/>
          <w:position w:val="0"/>
          <w:sz w:val="20"/>
          <w:sz w:val="20"/>
          <w:vertAlign w:val="baseline"/>
        </w:rPr>
        <w:t>f</w:t>
      </w:r>
      <w:r>
        <w:rPr>
          <w:rFonts w:cs="Calibri"/>
          <w:vertAlign w:val="subscript"/>
        </w:rPr>
        <w:t>1</w:t>
      </w:r>
      <w:r>
        <w:rPr>
          <w:rFonts w:cs="Calibri"/>
          <w:position w:val="0"/>
          <w:sz w:val="20"/>
          <w:sz w:val="20"/>
          <w:vertAlign w:val="baseline"/>
        </w:rPr>
        <w:t xml:space="preserve"> =.....................</w:t>
      </w:r>
      <w:r>
        <w:rPr>
          <w:rFonts w:cs="Calibri"/>
        </w:rPr>
        <w:t xml:space="preserve"> </w:t>
      </w:r>
    </w:p>
    <w:p>
      <w:pPr>
        <w:pStyle w:val="Normal"/>
        <w:numPr>
          <w:ilvl w:val="1"/>
          <w:numId w:val="2"/>
        </w:numPr>
        <w:jc w:val="left"/>
        <w:rPr/>
      </w:pPr>
      <w:r>
        <w:rPr>
          <w:rFonts w:cs="Calibri"/>
        </w:rPr>
        <w:t xml:space="preserve"> </w:t>
      </w:r>
      <w:r>
        <w:rPr>
          <w:rFonts w:cs="Calibri"/>
        </w:rPr>
        <w:t>Επανέλαβε για το δεύτερο σήμα (Ch2):</w:t>
      </w:r>
    </w:p>
    <w:p>
      <w:pPr>
        <w:pStyle w:val="Normal"/>
        <w:numPr>
          <w:ilvl w:val="0"/>
          <w:numId w:val="0"/>
        </w:numPr>
        <w:ind w:left="454" w:hanging="0"/>
        <w:jc w:val="center"/>
        <w:rPr/>
      </w:pPr>
      <w:r>
        <w:rPr>
          <w:rFonts w:cs="Calibri"/>
        </w:rPr>
        <w:t>V</w:t>
      </w:r>
      <w:r>
        <w:rPr>
          <w:rFonts w:cs="Calibri"/>
          <w:vertAlign w:val="subscript"/>
        </w:rPr>
        <w:t>2</w:t>
      </w:r>
      <w:r>
        <w:rPr>
          <w:rFonts w:cs="Calibri"/>
          <w:position w:val="0"/>
          <w:sz w:val="20"/>
          <w:sz w:val="20"/>
          <w:vertAlign w:val="baseline"/>
        </w:rPr>
        <w:t xml:space="preserve"> =...........    &amp;       f</w:t>
      </w:r>
      <w:r>
        <w:rPr>
          <w:rFonts w:cs="Calibri"/>
          <w:vertAlign w:val="subscript"/>
        </w:rPr>
        <w:t>2</w:t>
      </w:r>
      <w:r>
        <w:rPr>
          <w:rFonts w:cs="Calibri"/>
          <w:position w:val="0"/>
          <w:sz w:val="20"/>
          <w:sz w:val="20"/>
          <w:vertAlign w:val="baseline"/>
        </w:rPr>
        <w:t xml:space="preserve"> =........... </w:t>
      </w:r>
    </w:p>
    <w:p>
      <w:pPr>
        <w:pStyle w:val="Normal"/>
        <w:numPr>
          <w:ilvl w:val="0"/>
          <w:numId w:val="0"/>
        </w:numPr>
        <w:ind w:left="454" w:hanging="0"/>
        <w:jc w:val="center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vertAlign w:val="baseline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454" w:leader="none"/>
        </w:tabs>
        <w:bidi w:val="0"/>
        <w:spacing w:lineRule="auto" w:line="276" w:before="0" w:after="113"/>
        <w:jc w:val="both"/>
        <w:rPr/>
      </w:pPr>
      <w:r>
        <w:rPr>
          <w:rFonts w:cs="Calibri"/>
        </w:rPr>
        <w:t xml:space="preserve">Ελευθέρωσε ξανά τα δύο κουμπιά Ch1/Ch2 </w:t>
      </w:r>
      <w:r>
        <w:rPr>
          <w:rFonts w:eastAsia="Times New Roman" w:cs="Calibri"/>
          <w:color w:val="auto"/>
          <w:sz w:val="20"/>
          <w:szCs w:val="24"/>
          <w:lang w:val="el-GR" w:bidi="ar-SA"/>
        </w:rPr>
        <w:t>ώστε</w:t>
      </w:r>
      <w:r>
        <w:rPr>
          <w:rFonts w:cs="Calibri"/>
        </w:rPr>
        <w:t xml:space="preserve"> να φανεί το  διακρότημα. 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276" w:before="0" w:after="113"/>
        <w:jc w:val="both"/>
        <w:rPr/>
      </w:pPr>
      <w:r>
        <w:rPr>
          <w:rFonts w:cs="Calibri"/>
        </w:rPr>
        <w:t>Μέτρησε την μέγιστη τιμή Δ</w:t>
      </w:r>
      <w:r>
        <w:rPr>
          <w:rFonts w:cs="Calibri"/>
          <w:b w:val="false"/>
          <w:bCs w:val="false"/>
          <w:vertAlign w:val="subscript"/>
        </w:rPr>
        <w:t>max</w:t>
      </w:r>
      <w:r>
        <w:rPr>
          <w:rFonts w:cs="Calibri"/>
        </w:rPr>
        <w:t xml:space="preserve"> του πλάτους της σύνθετης ταλάντωσης (μέγιστο πλάτος του  διακροτήματος).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276" w:before="0" w:after="113"/>
        <w:ind w:left="907" w:hanging="0"/>
        <w:jc w:val="center"/>
        <w:rPr/>
      </w:pPr>
      <w:r>
        <w:rPr>
          <w:rFonts w:cs="Calibri"/>
        </w:rPr>
        <w:t>Δ</w:t>
      </w:r>
      <w:r>
        <w:rPr>
          <w:rFonts w:cs="Calibri"/>
          <w:vertAlign w:val="subscript"/>
        </w:rPr>
        <w:t>max</w:t>
      </w:r>
      <w:r>
        <w:rPr>
          <w:rFonts w:cs="Calibri"/>
        </w:rPr>
        <w:t xml:space="preserve"> = ................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276" w:before="0" w:after="113"/>
        <w:jc w:val="left"/>
        <w:rPr>
          <w:rFonts w:ascii="Calibri" w:hAnsi="Calibri" w:cs="Calibri"/>
        </w:rPr>
      </w:pPr>
      <w:r>
        <w:rPr>
          <w:rFonts w:cs="Calibri"/>
        </w:rPr>
        <w:t xml:space="preserve">Τι σχέση έχει αυτό το πλάτος με αυτά των επιμέρους (συνιστωσών) ταλαντώσεων;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/>
      </w:pPr>
      <w:r>
        <w:rPr>
          <w:rFonts w:cs="Calibri"/>
          <w:position w:val="0"/>
          <w:sz w:val="22"/>
          <w:sz w:val="22"/>
          <w:vertAlign w:val="baseline"/>
        </w:rPr>
        <w:t>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/>
      </w:pPr>
      <w:r>
        <w:rPr>
          <w:rFonts w:cs="Calibri"/>
          <w:position w:val="0"/>
          <w:sz w:val="22"/>
          <w:sz w:val="22"/>
          <w:vertAlign w:val="baseline"/>
        </w:rPr>
        <w:t>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276" w:before="0" w:after="113"/>
        <w:jc w:val="left"/>
        <w:rPr/>
      </w:pPr>
      <w:r>
        <w:rPr>
          <w:rFonts w:cs="Calibri"/>
        </w:rPr>
        <w:t>Μέτρησε τον χρόνο ανάμεσα σε δύο διαδοχικούς μηδενισμούς του πλάτους (περίοδος διακροτήματος) και (</w:t>
      </w:r>
      <w:r>
        <w:rPr>
          <w:rFonts w:cs="Calibri"/>
          <w:i/>
          <w:iCs/>
        </w:rPr>
        <w:t>με την χρήση της κατάλληλης θεωρίας</w:t>
      </w:r>
      <w:r>
        <w:rPr>
          <w:rFonts w:cs="Calibri"/>
        </w:rPr>
        <w:t xml:space="preserve">), υπολόγισε την διαφορά  συχνοτήτων των δυο συνιστωσών </w:t>
      </w:r>
      <w:r>
        <w:rPr>
          <w:rFonts w:eastAsia="Times New Roman" w:cs="Calibri"/>
          <w:color w:val="auto"/>
          <w:sz w:val="20"/>
          <w:szCs w:val="24"/>
          <w:lang w:val="el-GR" w:bidi="ar-SA"/>
        </w:rPr>
        <w:t>ταλαντώσεων</w:t>
      </w:r>
      <w:r>
        <w:rPr>
          <w:rFonts w:cs="Calibri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center"/>
        <w:rPr/>
      </w:pPr>
      <w:r>
        <w:rPr>
          <w:rFonts w:cs="Calibri"/>
        </w:rPr>
        <w:t>T</w:t>
      </w:r>
      <w:r>
        <w:rPr>
          <w:rFonts w:cs="Calibri"/>
          <w:vertAlign w:val="subscript"/>
        </w:rPr>
        <w:t>δ</w:t>
      </w:r>
      <w:r>
        <w:rPr>
          <w:rFonts w:cs="Calibri"/>
          <w:position w:val="0"/>
          <w:sz w:val="20"/>
          <w:sz w:val="20"/>
          <w:vertAlign w:val="baseline"/>
        </w:rPr>
        <w:t>= 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2"/>
          <w:sz w:val="22"/>
          <w:vertAlign w:val="baseline"/>
        </w:rPr>
        <w:t>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center"/>
        <w:rPr/>
      </w:pPr>
      <w:r>
        <w:rPr>
          <w:rFonts w:cs="Calibri"/>
          <w:position w:val="0"/>
          <w:sz w:val="20"/>
          <w:sz w:val="20"/>
          <w:vertAlign w:val="baseline"/>
        </w:rPr>
        <w:t>|f</w:t>
      </w:r>
      <w:r>
        <w:rPr>
          <w:rFonts w:cs="Calibri"/>
          <w:vertAlign w:val="subscript"/>
        </w:rPr>
        <w:t>1</w:t>
      </w:r>
      <w:r>
        <w:rPr>
          <w:rFonts w:cs="Calibri"/>
          <w:position w:val="0"/>
          <w:sz w:val="20"/>
          <w:sz w:val="20"/>
          <w:vertAlign w:val="baseline"/>
        </w:rPr>
        <w:t>-f</w:t>
      </w:r>
      <w:r>
        <w:rPr>
          <w:rFonts w:cs="Calibri"/>
          <w:vertAlign w:val="subscript"/>
        </w:rPr>
        <w:t>2</w:t>
      </w:r>
      <w:r>
        <w:rPr>
          <w:rFonts w:cs="Calibri"/>
          <w:position w:val="0"/>
          <w:sz w:val="20"/>
          <w:sz w:val="20"/>
          <w:vertAlign w:val="baseline"/>
        </w:rPr>
        <w:t>|= ..............................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276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Σύγκρινε την διαφορά αυτήν με αυτήν που προκύπτει από</w:t>
      </w:r>
      <w:r>
        <w:rPr>
          <w:rFonts w:eastAsia="Times New Roman" w:cs="Calibri"/>
          <w:color w:val="auto"/>
          <w:position w:val="0"/>
          <w:sz w:val="20"/>
          <w:sz w:val="20"/>
          <w:szCs w:val="20"/>
          <w:vertAlign w:val="baseline"/>
          <w:lang w:val="el-GR" w:bidi="ar-SA"/>
        </w:rPr>
        <w:t xml:space="preserve"> την δραστηριότητα Α. Ποια μέτρηση θεωρείς ότι είναι ακριβέστερη; </w:t>
      </w: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</w:t>
      </w:r>
      <w:bookmarkStart w:id="0" w:name="__DdeLink__822_3747135234"/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  <w:bookmarkEnd w:id="0"/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Μπορείς να δώσεις μία εξήγηση για το “απόλυτο” στην διαφορά των συχνοτήτων; (αν θες πειραματίσου με τις συχνότητες)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b w:val="false"/>
          <w:b w:val="false"/>
          <w:bCs w:val="false"/>
          <w:position w:val="0"/>
          <w:sz w:val="20"/>
          <w:sz w:val="20"/>
          <w:vertAlign w:val="baseline"/>
        </w:rPr>
      </w:pPr>
      <w:r>
        <w:rPr>
          <w:rFonts w:cs="Calibri"/>
          <w:b w:val="false"/>
          <w:bCs w:val="false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tabs>
          <w:tab w:val="left" w:pos="454" w:leader="none"/>
        </w:tabs>
        <w:bidi w:val="0"/>
        <w:spacing w:lineRule="auto" w:line="276" w:before="0" w:after="11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Παρατήρησε την κυματομορφή που εμφανίζεται, και απάντησε τις ακόλουθες ερωτήσεις (αν θέλεις μπορείς να πειραματιστείς με τις τιμές της συχνότητας και του πλάτους των </w:t>
      </w:r>
      <w:r>
        <w:rPr>
          <w:rFonts w:eastAsia="Times New Roman" w:cs="Calibri"/>
          <w:color w:val="auto"/>
          <w:sz w:val="20"/>
          <w:szCs w:val="20"/>
          <w:lang w:val="el-GR" w:bidi="ar-SA"/>
        </w:rPr>
        <w:t>ταλαντώσεων</w:t>
      </w:r>
      <w:r>
        <w:rPr>
          <w:rFonts w:cs="Calibri"/>
          <w:sz w:val="20"/>
          <w:szCs w:val="20"/>
        </w:rPr>
        <w:t>)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276" w:before="0" w:after="11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Αν </w:t>
      </w:r>
      <w:r>
        <w:rPr>
          <w:rFonts w:eastAsia="Times New Roman" w:cs="Calibri"/>
          <w:color w:val="auto"/>
          <w:sz w:val="20"/>
          <w:szCs w:val="20"/>
          <w:lang w:val="el-GR" w:bidi="ar-SA"/>
        </w:rPr>
        <w:t>η</w:t>
      </w:r>
      <w:r>
        <w:rPr>
          <w:rFonts w:cs="Calibri"/>
          <w:sz w:val="20"/>
          <w:szCs w:val="20"/>
        </w:rPr>
        <w:t xml:space="preserve"> σύνθετη ταλάντωση αντιστοιχούσε σε κάποιον ήχο, πως θα περίμενες να ακούγεται;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Αν οι δύο επιμέρους ταλαντώσεις δεν είχαν ίσα πλάτη πως θα μεταβαλλόταν η κυματομορφή της σύνθετης ταλάντωσης;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Αν η διαφορά των συχνοτήτων ήταν μεγάλη θα ήταν αντιληπτή αυτή η περιοδική αυξομείωση του πλάτους (διακρότημα);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907" w:hanging="0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Άλλαξε αισθητά το πλάτος και την συχνότητα της πρώτης ταλάντωσης (π.χ. f</w:t>
      </w:r>
      <w:r>
        <w:rPr>
          <w:rFonts w:cs="Calibri"/>
          <w:sz w:val="20"/>
          <w:szCs w:val="20"/>
          <w:vertAlign w:val="subscript"/>
        </w:rPr>
        <w:t>1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≈</w:t>
      </w: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2kHz) και το πλάτος σχεδόν διπλάσιο. 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Προσπάθησε να ρυθμίσεις την δεύτερη γεννήτρια ώστε να εμφανιστεί πάλι διακρότημα</w:t>
      </w:r>
    </w:p>
    <w:p>
      <w:pPr>
        <w:pStyle w:val="Normal"/>
        <w:widowControl/>
        <w:numPr>
          <w:ilvl w:val="1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Μέτρησε τις τιμές των επιμέρους συχνοτήτων και πλατών με την βοήθεια του παλμογράφου και επιβεβαίωσες ή διέψευσε τις ακόλουθες ερωτήσεις. </w:t>
      </w:r>
    </w:p>
    <w:p>
      <w:pPr>
        <w:pStyle w:val="Normal"/>
        <w:widowControl/>
        <w:numPr>
          <w:ilvl w:val="2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Το διακρότημα εμφανίζεται όταν οι συνιστώσες ταλαντώσεις έχουν ίσα πλάτη</w:t>
      </w:r>
    </w:p>
    <w:p>
      <w:pPr>
        <w:pStyle w:val="Normal"/>
        <w:widowControl/>
        <w:numPr>
          <w:ilvl w:val="2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rFonts w:ascii="Calibri" w:hAnsi="Calibri" w:cs="Calibri"/>
          <w:position w:val="0"/>
          <w:sz w:val="20"/>
          <w:sz w:val="20"/>
          <w:vertAlign w:val="baseline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Η συχνότητα του διακροτήματος είναι ίση με αυτή των συνιστωσών ταλαντώσεων</w:t>
      </w:r>
    </w:p>
    <w:p>
      <w:pPr>
        <w:pStyle w:val="Normal"/>
        <w:widowControl/>
        <w:numPr>
          <w:ilvl w:val="2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Αν </w:t>
      </w:r>
      <w:r>
        <w:rPr>
          <w:rFonts w:eastAsia="Times New Roman" w:cs="Calibri"/>
          <w:color w:val="auto"/>
          <w:position w:val="0"/>
          <w:sz w:val="20"/>
          <w:sz w:val="20"/>
          <w:szCs w:val="20"/>
          <w:vertAlign w:val="baseline"/>
          <w:lang w:val="el-GR" w:bidi="ar-SA"/>
        </w:rPr>
        <w:t>η</w:t>
      </w: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 διαφορά των επιμέρους συχνοτήτων ήταν μεγάλη προκύπτει σύνθετη ταλάντωση αλλά όχι διακρότημα.</w:t>
      </w:r>
    </w:p>
    <w:p>
      <w:pPr>
        <w:pStyle w:val="Normal"/>
        <w:widowControl/>
        <w:numPr>
          <w:ilvl w:val="2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>Αν μπορούσαμε να έχουμε ακριβώς ίσες συχνότητες f</w:t>
      </w:r>
      <w:r>
        <w:rPr>
          <w:rFonts w:cs="Calibri"/>
          <w:sz w:val="20"/>
          <w:szCs w:val="20"/>
          <w:vertAlign w:val="subscript"/>
        </w:rPr>
        <w:t>1</w:t>
      </w: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 &amp; f</w:t>
      </w:r>
      <w:r>
        <w:rPr>
          <w:rFonts w:cs="Calibri"/>
          <w:sz w:val="20"/>
          <w:szCs w:val="20"/>
          <w:vertAlign w:val="subscript"/>
        </w:rPr>
        <w:t xml:space="preserve">2 </w:t>
      </w: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η περίοδος του “διακροτήματος” θα ήταν άπειρη, δηλ. το πλάτος της σύνθετης ταλάντωσης θα ήταν σταθερό. </w:t>
      </w:r>
    </w:p>
    <w:p>
      <w:pPr>
        <w:pStyle w:val="Normal"/>
        <w:widowControl/>
        <w:numPr>
          <w:ilvl w:val="0"/>
          <w:numId w:val="2"/>
        </w:numPr>
        <w:tabs>
          <w:tab w:val="left" w:pos="454" w:leader="none"/>
        </w:tabs>
        <w:bidi w:val="0"/>
        <w:spacing w:lineRule="auto" w:line="360" w:before="0" w:after="113"/>
        <w:jc w:val="left"/>
        <w:rPr>
          <w:sz w:val="20"/>
          <w:szCs w:val="20"/>
        </w:rPr>
      </w:pPr>
      <w:r>
        <w:rPr>
          <w:rFonts w:cs="Calibri"/>
          <w:position w:val="0"/>
          <w:sz w:val="20"/>
          <w:sz w:val="20"/>
          <w:szCs w:val="20"/>
          <w:vertAlign w:val="baseline"/>
        </w:rPr>
        <w:t xml:space="preserve">Αν οι συνιστώσες ταλαντώσεις ήταν ηχητικές, θα μπορούσες  να τις χρησιμοποιήσεις </w:t>
      </w:r>
      <w:r>
        <w:rPr>
          <w:rFonts w:eastAsia="Times New Roman" w:cs="Calibri"/>
          <w:color w:val="auto"/>
          <w:position w:val="0"/>
          <w:sz w:val="20"/>
          <w:sz w:val="20"/>
          <w:szCs w:val="20"/>
          <w:vertAlign w:val="baseline"/>
          <w:lang w:val="el-GR" w:bidi="ar-SA"/>
        </w:rPr>
        <w:t xml:space="preserve">φτιάχνοντας διακρότημα για να κουρδίσεις ένα μουσικό όργανο (π.χ. μια κιθάρα;) 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1080" w:hanging="0"/>
        <w:jc w:val="left"/>
        <w:rPr>
          <w:rFonts w:ascii="Calibri" w:hAnsi="Calibri" w:cs="Calibri"/>
          <w:b w:val="false"/>
          <w:b w:val="false"/>
          <w:bCs w:val="false"/>
          <w:position w:val="0"/>
          <w:sz w:val="20"/>
          <w:sz w:val="20"/>
          <w:vertAlign w:val="baseline"/>
        </w:rPr>
      </w:pPr>
      <w:r>
        <w:rPr>
          <w:rFonts w:cs="Calibri"/>
          <w:b w:val="false"/>
          <w:bCs w:val="false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0"/>
        </w:numPr>
        <w:tabs>
          <w:tab w:val="left" w:pos="454" w:leader="none"/>
        </w:tabs>
        <w:bidi w:val="0"/>
        <w:spacing w:lineRule="auto" w:line="360" w:before="0" w:after="113"/>
        <w:ind w:left="1080" w:hanging="0"/>
        <w:jc w:val="left"/>
        <w:rPr>
          <w:sz w:val="20"/>
          <w:szCs w:val="20"/>
        </w:rPr>
      </w:pPr>
      <w:r>
        <w:rPr>
          <w:rFonts w:cs="Calibri"/>
          <w:b w:val="false"/>
          <w:bCs w:val="false"/>
          <w:position w:val="0"/>
          <w:sz w:val="20"/>
          <w:sz w:val="20"/>
          <w:szCs w:val="20"/>
          <w:vertAlign w:val="baseline"/>
        </w:rPr>
        <w:t>.........................................................................................................................................................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274" w:header="709" w:top="1701" w:footer="794" w:bottom="904" w:gutter="0"/>
      <w:pgNumType w:fmt="upperLetter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Tahoma">
    <w:charset w:val="01"/>
    <w:family w:val="swiss"/>
    <w:pitch w:val="default"/>
  </w:font>
  <w:font w:name="Comic Sans M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lear" w:pos="454"/>
        <w:tab w:val="right" w:pos="8931" w:leader="none"/>
      </w:tabs>
      <w:rPr>
        <w:rFonts w:ascii="Calibri" w:hAnsi="Calibri"/>
        <w:sz w:val="18"/>
        <w:szCs w:val="18"/>
      </w:rPr>
    </w:pPr>
    <w:r>
      <w:rPr>
        <w:sz w:val="18"/>
        <w:szCs w:val="18"/>
      </w:rPr>
    </w:r>
  </w:p>
  <w:p>
    <w:pPr>
      <w:pStyle w:val="Style19"/>
      <w:tabs>
        <w:tab w:val="clear" w:pos="454"/>
        <w:tab w:val="right" w:pos="8931" w:leader="none"/>
      </w:tabs>
      <w:spacing w:before="0" w:after="113"/>
      <w:rPr/>
    </w:pPr>
    <w:r>
      <w:rPr>
        <w:rFonts w:eastAsia="Times New Roman" w:cs="ZapfHumnstGrk Dm BT"/>
        <w:color w:val="auto"/>
        <w:sz w:val="18"/>
        <w:szCs w:val="18"/>
        <w:lang w:val="el-GR" w:bidi="ar-SA"/>
      </w:rPr>
      <w:t>Ε.Κ.Φ.Ε. Χανίων</w:t>
    </w:r>
    <w:r>
      <w:rPr>
        <w:rFonts w:cs="Times New Roman"/>
        <w:sz w:val="18"/>
        <w:szCs w:val="18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lear" w:pos="454"/>
        <w:tab w:val="right" w:pos="8931" w:leader="none"/>
      </w:tabs>
      <w:rPr>
        <w:rFonts w:ascii="Calibri" w:hAnsi="Calibri"/>
        <w:sz w:val="18"/>
        <w:szCs w:val="18"/>
      </w:rPr>
    </w:pPr>
    <w:r>
      <w:rPr>
        <w:sz w:val="18"/>
        <w:szCs w:val="18"/>
      </w:rPr>
    </w:r>
  </w:p>
  <w:p>
    <w:pPr>
      <w:pStyle w:val="Style19"/>
      <w:tabs>
        <w:tab w:val="clear" w:pos="454"/>
        <w:tab w:val="right" w:pos="8931" w:leader="none"/>
      </w:tabs>
      <w:spacing w:before="0" w:after="113"/>
      <w:rPr/>
    </w:pPr>
    <w:r>
      <w:rPr>
        <w:rFonts w:eastAsia="Times New Roman" w:cs="ZapfHumnstGrk Dm BT"/>
        <w:color w:val="auto"/>
        <w:sz w:val="18"/>
        <w:szCs w:val="18"/>
        <w:lang w:val="el-GR" w:bidi="ar-SA"/>
      </w:rPr>
      <w:t>Ε.Κ.Φ.Ε. Χανίων</w:t>
    </w:r>
    <w:r>
      <w:rPr>
        <w:rFonts w:cs="Times New Roman"/>
        <w:sz w:val="18"/>
        <w:szCs w:val="18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lear" w:pos="454"/>
        <w:tab w:val="right" w:pos="8931" w:leader="none"/>
      </w:tabs>
      <w:rPr>
        <w:rFonts w:ascii="Calibri" w:hAnsi="Calibri"/>
        <w:sz w:val="18"/>
        <w:szCs w:val="18"/>
      </w:rPr>
    </w:pPr>
    <w:r>
      <w:rPr>
        <w:sz w:val="18"/>
        <w:szCs w:val="18"/>
      </w:rPr>
    </w:r>
  </w:p>
  <w:p>
    <w:pPr>
      <w:pStyle w:val="Style19"/>
      <w:tabs>
        <w:tab w:val="clear" w:pos="454"/>
        <w:tab w:val="right" w:pos="8931" w:leader="none"/>
      </w:tabs>
      <w:spacing w:before="0" w:after="113"/>
      <w:rPr/>
    </w:pPr>
    <w:r>
      <w:rPr>
        <w:rFonts w:eastAsia="Times New Roman" w:cs="ZapfHumnstGrk Dm BT"/>
        <w:color w:val="auto"/>
        <w:sz w:val="18"/>
        <w:szCs w:val="18"/>
        <w:lang w:val="el-GR" w:bidi="ar-SA"/>
      </w:rPr>
      <w:t>Ε.Κ.Φ.Ε. Χανίων</w:t>
    </w:r>
    <w:r>
      <w:rPr>
        <w:rFonts w:cs="Times New Roman"/>
        <w:sz w:val="18"/>
        <w:szCs w:val="18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113"/>
      <w:jc w:val="both"/>
      <w:rPr/>
    </w:pPr>
    <w:r>
      <w:rPr>
        <w:sz w:val="18"/>
        <w:szCs w:val="18"/>
      </w:rPr>
      <w:t>Εργαστήριο Φυσικής Γ’ Λυκείου</w:t>
      <w:tab/>
      <w:tab/>
      <w:tab/>
      <w:tab/>
      <w:tab/>
      <w:tab/>
      <w:t xml:space="preserve">      </w:t>
    </w:r>
    <w:r>
      <w:rPr>
        <w:rFonts w:eastAsia="Times New Roman" w:cs="ZapfHumnstGrk Dm BT"/>
        <w:color w:val="auto"/>
        <w:sz w:val="18"/>
        <w:szCs w:val="18"/>
        <w:lang w:val="el-GR" w:bidi="ar-SA"/>
      </w:rPr>
      <w:t>Μηχανική Στερεού σώματος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113"/>
      <w:jc w:val="both"/>
      <w:rPr/>
    </w:pPr>
    <w:r>
      <w:rPr>
        <w:sz w:val="18"/>
        <w:szCs w:val="18"/>
      </w:rPr>
      <w:t>Εργαστήριο Φυσικής Γ’ Λυκείου</w:t>
      <w:tab/>
      <w:tab/>
      <w:tab/>
      <w:tab/>
      <w:tab/>
      <w:tab/>
      <w:t xml:space="preserve">      </w:t>
    </w:r>
    <w:r>
      <w:rPr>
        <w:rFonts w:eastAsia="Times New Roman" w:cs="ZapfHumnstGrk Dm BT"/>
        <w:color w:val="auto"/>
        <w:sz w:val="18"/>
        <w:szCs w:val="18"/>
        <w:lang w:val="el-GR" w:bidi="ar-SA"/>
      </w:rPr>
      <w:t>Μηχανική Στερεού σώματος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113"/>
      <w:jc w:val="both"/>
      <w:rPr/>
    </w:pPr>
    <w:r>
      <w:rPr>
        <w:sz w:val="18"/>
        <w:szCs w:val="18"/>
      </w:rPr>
      <w:t>Εργαστήριο Φυσικής Γ’ Λυκείου</w:t>
      <w:tab/>
      <w:tab/>
      <w:tab/>
      <w:tab/>
      <w:tab/>
      <w:tab/>
      <w:t xml:space="preserve">     </w:t>
      <w:tab/>
      <w:tab/>
      <w:tab/>
      <w:tab/>
      <w:tab/>
      <w:tab/>
    </w:r>
    <w:r>
      <w:rPr>
        <w:rFonts w:eastAsia="Times New Roman" w:cs="ZapfHumnstGrk Dm BT"/>
        <w:color w:val="auto"/>
        <w:sz w:val="18"/>
        <w:szCs w:val="18"/>
        <w:lang w:val="el-GR" w:bidi="ar-SA"/>
      </w:rPr>
      <w:t>Ταλαντώσεις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i/>
        <w:iCs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sz w:val="20"/>
        <w:i/>
        <w:iCs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2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8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sz w:val="22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480"/>
        <w:tab w:val="left" w:pos="454" w:leader="none"/>
      </w:tabs>
      <w:overflowPunct w:val="true"/>
      <w:bidi w:val="0"/>
      <w:spacing w:lineRule="auto" w:line="276" w:before="0" w:after="113"/>
      <w:jc w:val="both"/>
    </w:pPr>
    <w:rPr>
      <w:rFonts w:ascii="Calibri" w:hAnsi="Calibri" w:eastAsia="Times New Roman" w:cs="ZapfHumnstGrk Dm BT"/>
      <w:color w:val="auto"/>
      <w:kern w:val="0"/>
      <w:sz w:val="20"/>
      <w:szCs w:val="24"/>
      <w:lang w:val="el-GR" w:eastAsia="zh-CN" w:bidi="ar-SA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4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0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6"/>
      <w:szCs w:val="28"/>
    </w:rPr>
  </w:style>
  <w:style w:type="paragraph" w:styleId="4">
    <w:name w:val="Heading 4"/>
    <w:basedOn w:val="Style12"/>
    <w:next w:val="Style13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5"/>
      <w:szCs w:val="27"/>
    </w:rPr>
  </w:style>
  <w:style w:type="paragraph" w:styleId="5">
    <w:name w:val="Heading 5"/>
    <w:basedOn w:val="Style12"/>
    <w:next w:val="Style13"/>
    <w:qFormat/>
    <w:pPr>
      <w:numPr>
        <w:ilvl w:val="4"/>
        <w:numId w:val="1"/>
      </w:numPr>
      <w:spacing w:before="120" w:after="60"/>
      <w:outlineLvl w:val="4"/>
    </w:pPr>
    <w:rPr>
      <w:b/>
      <w:bCs/>
      <w:sz w:val="22"/>
      <w:szCs w:val="24"/>
    </w:rPr>
  </w:style>
  <w:style w:type="paragraph" w:styleId="6">
    <w:name w:val="Heading 6"/>
    <w:basedOn w:val="Style12"/>
    <w:next w:val="Style13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2"/>
      <w:szCs w:val="24"/>
    </w:rPr>
  </w:style>
  <w:style w:type="paragraph" w:styleId="7">
    <w:name w:val="Heading 7"/>
    <w:basedOn w:val="Style12"/>
    <w:next w:val="Style13"/>
    <w:qFormat/>
    <w:pPr>
      <w:numPr>
        <w:ilvl w:val="6"/>
        <w:numId w:val="1"/>
      </w:numPr>
      <w:spacing w:before="60" w:after="60"/>
      <w:outlineLvl w:val="6"/>
    </w:pPr>
    <w:rPr>
      <w:b/>
      <w:bCs/>
      <w:sz w:val="21"/>
      <w:szCs w:val="22"/>
    </w:rPr>
  </w:style>
  <w:style w:type="paragraph" w:styleId="8">
    <w:name w:val="Heading 8"/>
    <w:basedOn w:val="Style12"/>
    <w:next w:val="Style13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1"/>
      <w:szCs w:val="22"/>
    </w:rPr>
  </w:style>
  <w:style w:type="paragraph" w:styleId="9">
    <w:name w:val="Heading 9"/>
    <w:basedOn w:val="Style12"/>
    <w:next w:val="Style13"/>
    <w:qFormat/>
    <w:pPr>
      <w:numPr>
        <w:ilvl w:val="8"/>
        <w:numId w:val="1"/>
      </w:numPr>
      <w:spacing w:before="60" w:after="60"/>
      <w:outlineLvl w:val="8"/>
    </w:pPr>
    <w:rPr>
      <w:b/>
      <w:bCs/>
      <w:sz w:val="20"/>
      <w:szCs w:val="21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cs="Symbol"/>
      <w:sz w:val="20"/>
      <w:szCs w:val="20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5">
    <w:name w:val="Προεπιλεγμένη γραμματοσειρά"/>
    <w:qFormat/>
    <w:rPr/>
  </w:style>
  <w:style w:type="character" w:styleId="Char">
    <w:name w:val="Κεφαλίδα Char"/>
    <w:basedOn w:val="Style5"/>
    <w:qFormat/>
    <w:rPr>
      <w:sz w:val="24"/>
      <w:szCs w:val="24"/>
      <w:lang w:val="el-GR"/>
    </w:rPr>
  </w:style>
  <w:style w:type="character" w:styleId="Char1">
    <w:name w:val="Υποσέλιδο Char"/>
    <w:basedOn w:val="Style5"/>
    <w:qFormat/>
    <w:rPr>
      <w:sz w:val="24"/>
      <w:szCs w:val="24"/>
      <w:lang w:val="el-GR"/>
    </w:rPr>
  </w:style>
  <w:style w:type="character" w:styleId="Char2">
    <w:name w:val="Κείμενο πλαισίου Char"/>
    <w:basedOn w:val="Style5"/>
    <w:qFormat/>
    <w:rPr>
      <w:rFonts w:ascii="Tahoma" w:hAnsi="Tahoma" w:cs="Tahoma"/>
      <w:sz w:val="16"/>
      <w:szCs w:val="16"/>
      <w:lang w:val="el-GR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omic Sans MS" w:hAnsi="Comic Sans MS" w:cs="Comic Sans MS"/>
      <w:b w:val="false"/>
      <w:i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5z1">
    <w:name w:val="WW8Num5z1"/>
    <w:qFormat/>
    <w:rPr>
      <w:b w:val="false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Style6">
    <w:name w:val="Κουκκίδες"/>
    <w:qFormat/>
    <w:rPr>
      <w:rFonts w:ascii="OpenSymbol" w:hAnsi="OpenSymbol" w:eastAsia="OpenSymbol" w:cs="OpenSymbol"/>
    </w:rPr>
  </w:style>
  <w:style w:type="character" w:styleId="Style7">
    <w:name w:val="Χαρακτήρες αρίθμησης"/>
    <w:qFormat/>
    <w:rPr/>
  </w:style>
  <w:style w:type="character" w:styleId="Style8">
    <w:name w:val="Έμφαση"/>
    <w:qFormat/>
    <w:rPr>
      <w:i/>
      <w:iCs/>
    </w:rPr>
  </w:style>
  <w:style w:type="character" w:styleId="Style9">
    <w:name w:val="Αγκίστρωση υποσημείωσης"/>
    <w:rPr>
      <w:vertAlign w:val="superscript"/>
    </w:rPr>
  </w:style>
  <w:style w:type="character" w:styleId="Style10">
    <w:name w:val="Χαρακτήρες υποσημείωσης"/>
    <w:qFormat/>
    <w:rPr/>
  </w:style>
  <w:style w:type="character" w:styleId="Style11">
    <w:name w:val="Σύνδεσμος διαδικτύου"/>
    <w:rPr>
      <w:color w:val="000080"/>
      <w:u w:val="single"/>
      <w:lang w:val="zxx" w:eastAsia="zxx" w:bidi="zxx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Calibri" w:hAnsi="Calibri" w:eastAsia="Noto Sans CJK SC" w:cs="Lohit Devanagari"/>
      <w:sz w:val="26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Calibri" w:hAnsi="Calibri" w:cs="Lohit Devanagari"/>
    </w:rPr>
  </w:style>
  <w:style w:type="paragraph" w:styleId="Style15">
    <w:name w:val="Caption"/>
    <w:basedOn w:val="Normal"/>
    <w:qFormat/>
    <w:pPr>
      <w:suppressLineNumbers/>
      <w:spacing w:before="120" w:after="120"/>
      <w:jc w:val="center"/>
    </w:pPr>
    <w:rPr>
      <w:rFonts w:ascii="Calibri" w:hAnsi="Calibri" w:cs="Lohit Devanagari"/>
      <w:i/>
      <w:iCs/>
      <w:sz w:val="16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ascii="Calibri" w:hAnsi="Calibri" w:cs="Lohit Devanagari"/>
    </w:rPr>
  </w:style>
  <w:style w:type="paragraph" w:styleId="Style17">
    <w:name w:val="Κεφαλίδα και υποσέλιδο"/>
    <w:basedOn w:val="Normal"/>
    <w:qFormat/>
    <w:pPr>
      <w:suppressLineNumbers/>
      <w:tabs>
        <w:tab w:val="clear" w:pos="454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pPr/>
    <w:rPr/>
  </w:style>
  <w:style w:type="paragraph" w:styleId="Style19">
    <w:name w:val="Footer"/>
    <w:basedOn w:val="Normal"/>
    <w:pPr/>
    <w:rPr/>
  </w:style>
  <w:style w:type="paragraph" w:styleId="Style20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Ερωτήσεις"/>
    <w:basedOn w:val="Normal"/>
    <w:qFormat/>
    <w:pPr>
      <w:jc w:val="both"/>
    </w:pPr>
    <w:rPr>
      <w:szCs w:val="20"/>
    </w:rPr>
  </w:style>
  <w:style w:type="paragraph" w:styleId="Style22">
    <w:name w:val="Παράγραφος λίστας"/>
    <w:basedOn w:val="Normal"/>
    <w:qFormat/>
    <w:pPr>
      <w:spacing w:before="0" w:after="0"/>
      <w:ind w:left="720" w:right="0" w:hanging="0"/>
      <w:contextualSpacing/>
    </w:pPr>
    <w:rPr/>
  </w:style>
  <w:style w:type="paragraph" w:styleId="Style23">
    <w:name w:val="Περιεχόμενα πλαισίου"/>
    <w:basedOn w:val="Normal"/>
    <w:qFormat/>
    <w:pPr/>
    <w:rPr/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paragraph" w:styleId="Style26">
    <w:name w:val="Footnote Text"/>
    <w:basedOn w:val="Normal"/>
    <w:pPr>
      <w:suppressLineNumbers/>
      <w:ind w:left="339" w:right="0" w:hanging="339"/>
    </w:pPr>
    <w:rPr>
      <w:rFonts w:ascii="Calibri" w:hAnsi="Calibri"/>
      <w:sz w:val="16"/>
      <w:szCs w:val="20"/>
    </w:rPr>
  </w:style>
  <w:style w:type="paragraph" w:styleId="Style27">
    <w:name w:val="Ενδιάμεσος Τίτλος"/>
    <w:basedOn w:val="Style28"/>
    <w:qFormat/>
    <w:pPr>
      <w:spacing w:before="0" w:after="119"/>
      <w:jc w:val="left"/>
    </w:pPr>
    <w:rPr>
      <w:b/>
    </w:rPr>
  </w:style>
  <w:style w:type="paragraph" w:styleId="Style28">
    <w:name w:val="Envelope Address"/>
    <w:basedOn w:val="Normal"/>
    <w:pPr>
      <w:suppressLineNumbers/>
      <w:spacing w:before="0" w:after="60"/>
    </w:pPr>
    <w:rPr/>
  </w:style>
  <w:style w:type="paragraph" w:styleId="Style29">
    <w:name w:val="Τίτλος άσκησης"/>
    <w:basedOn w:val="1"/>
    <w:next w:val="Style27"/>
    <w:qFormat/>
    <w:pPr>
      <w:numPr>
        <w:ilvl w:val="0"/>
        <w:numId w:val="0"/>
      </w:numPr>
      <w:spacing w:before="113" w:after="170"/>
      <w:jc w:val="center"/>
    </w:pPr>
    <w:rPr/>
  </w:style>
  <w:style w:type="paragraph" w:styleId="Style30">
    <w:name w:val="Σχήμα"/>
    <w:basedOn w:val="Style15"/>
    <w:qFormat/>
    <w:pPr/>
    <w:rPr/>
  </w:style>
  <w:style w:type="paragraph" w:styleId="Style31">
    <w:name w:val="Εικ"/>
    <w:basedOn w:val="Style15"/>
    <w:qFormat/>
    <w:pPr/>
    <w:rPr/>
  </w:style>
  <w:style w:type="numbering" w:styleId="123">
    <w:name w:val="Αρίθμηση 123"/>
    <w:qFormat/>
  </w:style>
  <w:style w:type="numbering" w:styleId="ABC">
    <w:name w:val="Αρίθμηση ABC"/>
    <w:qFormat/>
  </w:style>
  <w:style w:type="numbering" w:styleId="Abc1">
    <w:name w:val="Αρίθμηση abc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1231">
    <w:name w:val="123"/>
    <w:qFormat/>
  </w:style>
  <w:style w:type="numbering" w:styleId="Bullet">
    <w:name w:val="bullet"/>
    <w:qFormat/>
  </w:style>
  <w:style w:type="numbering" w:styleId="Style32">
    <w:name w:val="ΑΒΓ"/>
    <w:qFormat/>
  </w:style>
  <w:style w:type="numbering" w:styleId="Style33">
    <w:name w:val="αβγ"/>
    <w:qFormat/>
  </w:style>
  <w:style w:type="numbering" w:styleId="Numbering1">
    <w:name w:val="Numbering 1"/>
    <w:qFormat/>
  </w:style>
  <w:style w:type="numbering" w:styleId="Style34">
    <w:name w:val="ΑΒΓ νεο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LibreOffice/6.3.3.2$Linux_X86_64 LibreOffice_project/30$Build-2</Application>
  <Pages>2</Pages>
  <Words>495</Words>
  <Characters>5007</Characters>
  <CharactersWithSpaces>5502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2010-12-07T13:41:00Z</dcterms:created>
  <dc:creator>Ρανια</dc:creator>
  <dc:description/>
  <dc:language>el-GR</dc:language>
  <cp:lastModifiedBy>Nikos Anastasakis</cp:lastModifiedBy>
  <dcterms:modified xsi:type="dcterms:W3CDTF">2019-12-02T13:02:40Z</dcterms:modified>
  <cp:revision>30</cp:revision>
  <dc:subject/>
  <dc:title>ΜΕΛΕΤΗ ΔΙΑΚΡΟΤΗΜΑΤΟΣ ΜΕ ΠΑΛΜΟΓΡΑΦΟ</dc:title>
</cp:coreProperties>
</file>